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ATESTADO NIPE</w:t>
      </w:r>
    </w:p>
    <w:p w:rsidR="00000000" w:rsidDel="00000000" w:rsidP="00000000" w:rsidRDefault="00000000" w:rsidRPr="00000000" w14:paraId="00000005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2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Núcleo Institucional de Pesquisa e Extensão (NIPE)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_________________________, representado pelo servidor _____________________________, SIAPE ________________, cargo 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atesta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os devidos fins, que o servidor  _____________________________________, CPF ___________________, SIAPE___________________, cargo _____________________, lotado na unidade ________________________ deste mesmo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proponente do projeto/proposta _______________________________________________________________________________________________________________________________________,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não possui, junto ao referido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, pendência de nenhuma natureza em atividades de Pesquisa e Extensão e Inovação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do servidor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999999"/>
          <w:sz w:val="24"/>
          <w:szCs w:val="24"/>
          <w:rtl w:val="0"/>
        </w:rPr>
        <w:t xml:space="preserve">(documento assinado eletronicamente)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4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Representante/coordenador do NIPE/GEAPE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